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A82EB" w14:textId="77777777" w:rsidR="00904C8A" w:rsidRPr="00512BE4" w:rsidRDefault="00791921" w:rsidP="00177560">
      <w:pPr>
        <w:pStyle w:val="Normal1"/>
        <w:widowControl w:val="0"/>
        <w:spacing w:after="100" w:line="240" w:lineRule="auto"/>
        <w:jc w:val="center"/>
        <w:rPr>
          <w:rFonts w:ascii="Calibri" w:eastAsia="Calibri" w:hAnsi="Calibri" w:cs="Calibri"/>
          <w:b/>
          <w:sz w:val="18"/>
          <w:szCs w:val="18"/>
          <w:u w:val="single"/>
        </w:rPr>
      </w:pPr>
      <w:r w:rsidRPr="00512BE4">
        <w:rPr>
          <w:rFonts w:ascii="Calibri" w:eastAsia="Calibri" w:hAnsi="Calibri" w:cs="Calibri"/>
          <w:b/>
          <w:sz w:val="18"/>
          <w:szCs w:val="18"/>
          <w:u w:val="single"/>
        </w:rPr>
        <w:t>PARKING TAG ADDENDUM TO LEASE</w:t>
      </w:r>
    </w:p>
    <w:p w14:paraId="672D43A4" w14:textId="77777777" w:rsidR="00177560" w:rsidRPr="00512BE4" w:rsidRDefault="00177560" w:rsidP="00177560">
      <w:pPr>
        <w:pStyle w:val="Normal1"/>
        <w:widowControl w:val="0"/>
        <w:spacing w:after="100" w:line="240" w:lineRule="auto"/>
        <w:rPr>
          <w:rFonts w:ascii="Calibri" w:eastAsia="Calibri" w:hAnsi="Calibri" w:cs="Calibri"/>
          <w:sz w:val="16"/>
          <w:szCs w:val="16"/>
        </w:rPr>
      </w:pPr>
      <w:r w:rsidRPr="00512BE4">
        <w:rPr>
          <w:rFonts w:ascii="Calibri" w:eastAsia="Calibri" w:hAnsi="Calibri" w:cs="Calibri"/>
          <w:sz w:val="16"/>
          <w:szCs w:val="16"/>
        </w:rPr>
        <w:t>Employee Initials___________</w:t>
      </w:r>
    </w:p>
    <w:p w14:paraId="4E88D55A" w14:textId="77777777" w:rsidR="001646EB" w:rsidRPr="00512BE4" w:rsidRDefault="00791921" w:rsidP="00177560">
      <w:pPr>
        <w:pStyle w:val="Normal1"/>
        <w:widowControl w:val="0"/>
        <w:spacing w:after="100" w:line="240" w:lineRule="auto"/>
        <w:rPr>
          <w:rFonts w:ascii="Calibri" w:eastAsia="Calibri" w:hAnsi="Calibri" w:cs="Calibri"/>
          <w:b/>
          <w:sz w:val="16"/>
          <w:szCs w:val="16"/>
        </w:rPr>
      </w:pPr>
      <w:r w:rsidRPr="00512BE4">
        <w:rPr>
          <w:rFonts w:ascii="Calibri" w:eastAsia="Calibri" w:hAnsi="Calibri" w:cs="Calibri"/>
          <w:b/>
          <w:sz w:val="16"/>
          <w:szCs w:val="16"/>
        </w:rPr>
        <w:t>PREMISES:___________________________________________ ____DATE:________________</w:t>
      </w:r>
      <w:r w:rsidR="00177560" w:rsidRPr="00512BE4">
        <w:rPr>
          <w:rFonts w:ascii="Calibri" w:eastAsia="Calibri" w:hAnsi="Calibri" w:cs="Calibri"/>
          <w:b/>
          <w:sz w:val="16"/>
          <w:szCs w:val="16"/>
        </w:rPr>
        <w:t>______________________</w:t>
      </w:r>
      <w:r w:rsidR="00ED2F97" w:rsidRPr="00512BE4">
        <w:rPr>
          <w:rFonts w:ascii="Calibri" w:eastAsia="Calibri" w:hAnsi="Calibri" w:cs="Calibri"/>
          <w:b/>
          <w:sz w:val="16"/>
          <w:szCs w:val="16"/>
        </w:rPr>
        <w:t>______</w:t>
      </w:r>
    </w:p>
    <w:p w14:paraId="726DB150" w14:textId="77777777" w:rsidR="001646EB" w:rsidRPr="00512BE4" w:rsidRDefault="00791921" w:rsidP="00177560">
      <w:pPr>
        <w:pStyle w:val="Normal1"/>
        <w:widowControl w:val="0"/>
        <w:spacing w:after="100" w:line="240" w:lineRule="auto"/>
        <w:rPr>
          <w:rFonts w:ascii="Calibri" w:eastAsia="Calibri" w:hAnsi="Calibri" w:cs="Calibri"/>
          <w:b/>
          <w:sz w:val="16"/>
          <w:szCs w:val="16"/>
        </w:rPr>
      </w:pPr>
      <w:r w:rsidRPr="00512BE4">
        <w:rPr>
          <w:rFonts w:ascii="Calibri" w:eastAsia="Calibri" w:hAnsi="Calibri" w:cs="Calibri"/>
          <w:b/>
          <w:sz w:val="16"/>
          <w:szCs w:val="16"/>
        </w:rPr>
        <w:t>LEASE FROM:________________________________ TO:_______________________________</w:t>
      </w:r>
      <w:r w:rsidR="00177560" w:rsidRPr="00512BE4">
        <w:rPr>
          <w:rFonts w:ascii="Calibri" w:eastAsia="Calibri" w:hAnsi="Calibri" w:cs="Calibri"/>
          <w:b/>
          <w:sz w:val="16"/>
          <w:szCs w:val="16"/>
        </w:rPr>
        <w:t>______________________</w:t>
      </w:r>
      <w:r w:rsidR="00ED2F97" w:rsidRPr="00512BE4">
        <w:rPr>
          <w:rFonts w:ascii="Calibri" w:eastAsia="Calibri" w:hAnsi="Calibri" w:cs="Calibri"/>
          <w:b/>
          <w:sz w:val="16"/>
          <w:szCs w:val="16"/>
        </w:rPr>
        <w:t>______</w:t>
      </w:r>
    </w:p>
    <w:p w14:paraId="75383F2C" w14:textId="77777777" w:rsidR="001646EB" w:rsidRPr="00512BE4" w:rsidRDefault="00791921" w:rsidP="00177560">
      <w:pPr>
        <w:pStyle w:val="Normal1"/>
        <w:widowControl w:val="0"/>
        <w:spacing w:after="100" w:line="240" w:lineRule="auto"/>
        <w:rPr>
          <w:rFonts w:ascii="Calibri" w:eastAsia="Calibri" w:hAnsi="Calibri" w:cs="Calibri"/>
          <w:b/>
          <w:sz w:val="16"/>
          <w:szCs w:val="16"/>
        </w:rPr>
      </w:pPr>
      <w:r w:rsidRPr="00512BE4">
        <w:rPr>
          <w:rFonts w:ascii="Calibri" w:eastAsia="Calibri" w:hAnsi="Calibri" w:cs="Calibri"/>
          <w:b/>
          <w:sz w:val="16"/>
          <w:szCs w:val="16"/>
        </w:rPr>
        <w:t>LESSOR: CAMPUS PROPERTY MANAGEMENT AT U OF I</w:t>
      </w:r>
    </w:p>
    <w:p w14:paraId="09DC7798" w14:textId="77777777" w:rsidR="001646EB" w:rsidRPr="00512BE4" w:rsidRDefault="00791921" w:rsidP="00177560">
      <w:pPr>
        <w:pStyle w:val="Normal1"/>
        <w:widowControl w:val="0"/>
        <w:spacing w:after="100" w:line="240" w:lineRule="auto"/>
        <w:rPr>
          <w:rFonts w:ascii="Calibri" w:eastAsia="Calibri" w:hAnsi="Calibri" w:cs="Calibri"/>
          <w:b/>
          <w:sz w:val="16"/>
          <w:szCs w:val="16"/>
        </w:rPr>
      </w:pPr>
      <w:r w:rsidRPr="00512BE4">
        <w:rPr>
          <w:rFonts w:ascii="Calibri" w:eastAsia="Calibri" w:hAnsi="Calibri" w:cs="Calibri"/>
          <w:b/>
          <w:sz w:val="16"/>
          <w:szCs w:val="16"/>
        </w:rPr>
        <w:t>LESSEE(S) NAME(S):______________________________</w:t>
      </w:r>
      <w:r w:rsidR="00177560" w:rsidRPr="00512BE4">
        <w:rPr>
          <w:rFonts w:ascii="Calibri" w:eastAsia="Calibri" w:hAnsi="Calibri" w:cs="Calibri"/>
          <w:b/>
          <w:sz w:val="16"/>
          <w:szCs w:val="16"/>
        </w:rPr>
        <w:t>_____________________________________________________</w:t>
      </w:r>
      <w:r w:rsidR="00ED2F97" w:rsidRPr="00512BE4">
        <w:rPr>
          <w:rFonts w:ascii="Calibri" w:eastAsia="Calibri" w:hAnsi="Calibri" w:cs="Calibri"/>
          <w:b/>
          <w:sz w:val="16"/>
          <w:szCs w:val="16"/>
        </w:rPr>
        <w:t>______</w:t>
      </w:r>
    </w:p>
    <w:p w14:paraId="69E4B864" w14:textId="77777777" w:rsidR="001646EB" w:rsidRPr="00512BE4" w:rsidRDefault="00791921" w:rsidP="00177560">
      <w:pPr>
        <w:pStyle w:val="Normal1"/>
        <w:widowControl w:val="0"/>
        <w:spacing w:after="100" w:line="240" w:lineRule="auto"/>
        <w:rPr>
          <w:rFonts w:ascii="Calibri" w:eastAsia="Calibri" w:hAnsi="Calibri" w:cs="Calibri"/>
          <w:b/>
          <w:sz w:val="16"/>
          <w:szCs w:val="16"/>
        </w:rPr>
      </w:pPr>
      <w:r w:rsidRPr="00512BE4">
        <w:rPr>
          <w:rFonts w:ascii="Calibri" w:eastAsia="Calibri" w:hAnsi="Calibri" w:cs="Calibri"/>
          <w:b/>
          <w:sz w:val="16"/>
          <w:szCs w:val="16"/>
        </w:rPr>
        <w:t>LESSEE(S) ADDRESS AND UNIT:____________________________________________________</w:t>
      </w:r>
      <w:r w:rsidR="00177560" w:rsidRPr="00512BE4">
        <w:rPr>
          <w:rFonts w:ascii="Calibri" w:eastAsia="Calibri" w:hAnsi="Calibri" w:cs="Calibri"/>
          <w:b/>
          <w:sz w:val="16"/>
          <w:szCs w:val="16"/>
        </w:rPr>
        <w:t>______________________</w:t>
      </w:r>
      <w:r w:rsidR="00ED2F97" w:rsidRPr="00512BE4">
        <w:rPr>
          <w:rFonts w:ascii="Calibri" w:eastAsia="Calibri" w:hAnsi="Calibri" w:cs="Calibri"/>
          <w:b/>
          <w:sz w:val="16"/>
          <w:szCs w:val="16"/>
        </w:rPr>
        <w:t>______</w:t>
      </w:r>
    </w:p>
    <w:p w14:paraId="0682BAAF" w14:textId="77777777" w:rsidR="00EE7A4B" w:rsidRPr="00512BE4" w:rsidRDefault="00EE7A4B" w:rsidP="00177560">
      <w:pPr>
        <w:pStyle w:val="Normal1"/>
        <w:widowControl w:val="0"/>
        <w:spacing w:after="100" w:line="240" w:lineRule="auto"/>
        <w:rPr>
          <w:rFonts w:ascii="Calibri" w:eastAsia="Calibri" w:hAnsi="Calibri" w:cs="Calibri"/>
          <w:b/>
          <w:sz w:val="16"/>
          <w:szCs w:val="16"/>
        </w:rPr>
      </w:pPr>
      <w:r w:rsidRPr="00512BE4">
        <w:rPr>
          <w:rFonts w:ascii="Calibri" w:eastAsia="Calibri" w:hAnsi="Calibri" w:cs="Calibri"/>
          <w:b/>
          <w:sz w:val="16"/>
          <w:szCs w:val="16"/>
          <w:u w:val="single"/>
        </w:rPr>
        <w:t>TENANT</w:t>
      </w:r>
      <w:r w:rsidRPr="00512BE4">
        <w:rPr>
          <w:rFonts w:ascii="Calibri" w:eastAsia="Calibri" w:hAnsi="Calibri" w:cs="Calibri"/>
          <w:b/>
          <w:sz w:val="16"/>
          <w:szCs w:val="16"/>
        </w:rPr>
        <w:t xml:space="preserve"> or </w:t>
      </w:r>
      <w:r w:rsidRPr="00512BE4">
        <w:rPr>
          <w:rFonts w:ascii="Calibri" w:eastAsia="Calibri" w:hAnsi="Calibri" w:cs="Calibri"/>
          <w:b/>
          <w:sz w:val="16"/>
          <w:szCs w:val="16"/>
          <w:u w:val="single"/>
        </w:rPr>
        <w:t>NON-TENANT</w:t>
      </w:r>
      <w:r w:rsidR="00AE1D11" w:rsidRPr="00512BE4">
        <w:rPr>
          <w:rFonts w:ascii="Calibri" w:eastAsia="Calibri" w:hAnsi="Calibri" w:cs="Calibri"/>
          <w:b/>
          <w:sz w:val="16"/>
          <w:szCs w:val="16"/>
        </w:rPr>
        <w:t xml:space="preserve"> of CPM</w:t>
      </w:r>
      <w:r w:rsidRPr="00512BE4">
        <w:rPr>
          <w:rFonts w:ascii="Calibri" w:eastAsia="Calibri" w:hAnsi="Calibri" w:cs="Calibri"/>
          <w:b/>
          <w:sz w:val="16"/>
          <w:szCs w:val="16"/>
        </w:rPr>
        <w:t xml:space="preserve"> :____________________________________________________</w:t>
      </w:r>
      <w:r w:rsidR="00177560" w:rsidRPr="00512BE4">
        <w:rPr>
          <w:rFonts w:ascii="Calibri" w:eastAsia="Calibri" w:hAnsi="Calibri" w:cs="Calibri"/>
          <w:b/>
          <w:sz w:val="16"/>
          <w:szCs w:val="16"/>
        </w:rPr>
        <w:t>___________________</w:t>
      </w:r>
      <w:r w:rsidR="00ED2F97" w:rsidRPr="00512BE4">
        <w:rPr>
          <w:rFonts w:ascii="Calibri" w:eastAsia="Calibri" w:hAnsi="Calibri" w:cs="Calibri"/>
          <w:b/>
          <w:sz w:val="16"/>
          <w:szCs w:val="16"/>
        </w:rPr>
        <w:t>_______</w:t>
      </w:r>
    </w:p>
    <w:p w14:paraId="604083B2" w14:textId="77777777" w:rsidR="001646EB" w:rsidRPr="00512BE4" w:rsidRDefault="00177560" w:rsidP="00177560">
      <w:pPr>
        <w:pStyle w:val="Normal1"/>
        <w:widowControl w:val="0"/>
        <w:spacing w:after="100" w:line="240" w:lineRule="auto"/>
        <w:rPr>
          <w:rFonts w:ascii="Calibri" w:eastAsia="Calibri" w:hAnsi="Calibri" w:cs="Calibri"/>
          <w:b/>
          <w:sz w:val="16"/>
          <w:szCs w:val="16"/>
        </w:rPr>
      </w:pPr>
      <w:r w:rsidRPr="00512BE4">
        <w:rPr>
          <w:rFonts w:ascii="Calibri" w:eastAsia="Calibri" w:hAnsi="Calibri" w:cs="Calibri"/>
          <w:b/>
          <w:sz w:val="16"/>
          <w:szCs w:val="16"/>
        </w:rPr>
        <w:t>EMAIL:_____________________________________________________________________________</w:t>
      </w:r>
      <w:r w:rsidR="00791921" w:rsidRPr="00512BE4">
        <w:rPr>
          <w:rFonts w:ascii="Calibri" w:eastAsia="Calibri" w:hAnsi="Calibri" w:cs="Calibri"/>
          <w:b/>
          <w:sz w:val="16"/>
          <w:szCs w:val="16"/>
        </w:rPr>
        <w:t>_________________</w:t>
      </w:r>
      <w:r w:rsidR="00ED2F97" w:rsidRPr="00512BE4">
        <w:rPr>
          <w:rFonts w:ascii="Calibri" w:eastAsia="Calibri" w:hAnsi="Calibri" w:cs="Calibri"/>
          <w:b/>
          <w:sz w:val="16"/>
          <w:szCs w:val="16"/>
        </w:rPr>
        <w:t>______</w:t>
      </w:r>
    </w:p>
    <w:p w14:paraId="26091F61" w14:textId="77777777" w:rsidR="001646EB" w:rsidRPr="00512BE4" w:rsidRDefault="00791921" w:rsidP="00177560">
      <w:pPr>
        <w:pStyle w:val="Normal1"/>
        <w:widowControl w:val="0"/>
        <w:spacing w:after="100" w:line="240" w:lineRule="auto"/>
        <w:rPr>
          <w:rFonts w:ascii="Calibri" w:eastAsia="Calibri" w:hAnsi="Calibri" w:cs="Calibri"/>
          <w:b/>
          <w:sz w:val="16"/>
          <w:szCs w:val="16"/>
        </w:rPr>
      </w:pPr>
      <w:r w:rsidRPr="00512BE4">
        <w:rPr>
          <w:rFonts w:ascii="Calibri" w:eastAsia="Calibri" w:hAnsi="Calibri" w:cs="Calibri"/>
          <w:b/>
          <w:sz w:val="16"/>
          <w:szCs w:val="16"/>
        </w:rPr>
        <w:t>PHONE NUMBER: (___</w:t>
      </w:r>
      <w:proofErr w:type="gramStart"/>
      <w:r w:rsidRPr="00512BE4">
        <w:rPr>
          <w:rFonts w:ascii="Calibri" w:eastAsia="Calibri" w:hAnsi="Calibri" w:cs="Calibri"/>
          <w:b/>
          <w:sz w:val="16"/>
          <w:szCs w:val="16"/>
        </w:rPr>
        <w:t>_)_</w:t>
      </w:r>
      <w:proofErr w:type="gramEnd"/>
      <w:r w:rsidRPr="00512BE4">
        <w:rPr>
          <w:rFonts w:ascii="Calibri" w:eastAsia="Calibri" w:hAnsi="Calibri" w:cs="Calibri"/>
          <w:b/>
          <w:sz w:val="16"/>
          <w:szCs w:val="16"/>
        </w:rPr>
        <w:t>__________________</w:t>
      </w:r>
    </w:p>
    <w:p w14:paraId="47058C4D" w14:textId="2DE953EB" w:rsidR="001646EB" w:rsidRPr="00ED2F97" w:rsidRDefault="00512BE4" w:rsidP="00177560">
      <w:pPr>
        <w:pStyle w:val="Normal1"/>
        <w:widowControl w:val="0"/>
        <w:spacing w:after="100"/>
        <w:rPr>
          <w:rFonts w:ascii="Calibri" w:eastAsia="Calibri" w:hAnsi="Calibri" w:cs="Calibri"/>
          <w:sz w:val="18"/>
          <w:szCs w:val="18"/>
        </w:rPr>
      </w:pPr>
      <w:r>
        <w:rPr>
          <w:rFonts w:ascii="Calibri" w:eastAsia="Calibri" w:hAnsi="Calibri" w:cs="Calibri"/>
          <w:noProof/>
          <w:sz w:val="18"/>
          <w:szCs w:val="18"/>
          <w:lang w:eastAsia="zh-TW"/>
        </w:rPr>
        <mc:AlternateContent>
          <mc:Choice Requires="wps">
            <w:drawing>
              <wp:anchor distT="0" distB="0" distL="114300" distR="114300" simplePos="0" relativeHeight="251660288" behindDoc="0" locked="0" layoutInCell="1" allowOverlap="1" wp14:anchorId="47C61A72" wp14:editId="5A0FDEF5">
                <wp:simplePos x="0" y="0"/>
                <wp:positionH relativeFrom="column">
                  <wp:posOffset>-154305</wp:posOffset>
                </wp:positionH>
                <wp:positionV relativeFrom="paragraph">
                  <wp:posOffset>373380</wp:posOffset>
                </wp:positionV>
                <wp:extent cx="897255" cy="187325"/>
                <wp:effectExtent l="7620" t="8890" r="9525" b="133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187325"/>
                        </a:xfrm>
                        <a:prstGeom prst="rect">
                          <a:avLst/>
                        </a:prstGeom>
                        <a:solidFill>
                          <a:srgbClr val="FFFFFF"/>
                        </a:solidFill>
                        <a:ln w="9525">
                          <a:solidFill>
                            <a:srgbClr val="000000"/>
                          </a:solidFill>
                          <a:miter lim="800000"/>
                          <a:headEnd/>
                          <a:tailEnd/>
                        </a:ln>
                      </wps:spPr>
                      <wps:txbx>
                        <w:txbxContent>
                          <w:p w14:paraId="0D81F12B" w14:textId="77777777" w:rsidR="00F30943" w:rsidRPr="00F30943" w:rsidRDefault="00F30943" w:rsidP="00F30943">
                            <w:pPr>
                              <w:jc w:val="center"/>
                              <w:rPr>
                                <w:sz w:val="14"/>
                                <w:szCs w:val="14"/>
                              </w:rPr>
                            </w:pPr>
                            <w:r w:rsidRPr="00F30943">
                              <w:rPr>
                                <w:sz w:val="14"/>
                                <w:szCs w:val="14"/>
                              </w:rPr>
                              <w:t>Lessee 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61A72" id="_x0000_t202" coordsize="21600,21600" o:spt="202" path="m,l,21600r21600,l21600,xe">
                <v:stroke joinstyle="miter"/>
                <v:path gradientshapeok="t" o:connecttype="rect"/>
              </v:shapetype>
              <v:shape id="Text Box 4" o:spid="_x0000_s1026" type="#_x0000_t202" style="position:absolute;margin-left:-12.15pt;margin-top:29.4pt;width:70.6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">
                <v:textbox>
                  <w:txbxContent>
                    <w:p w14:paraId="0D81F12B" w14:textId="77777777" w:rsidR="00F30943" w:rsidRPr="00F30943" w:rsidRDefault="00F30943" w:rsidP="00F30943">
                      <w:pPr>
                        <w:jc w:val="center"/>
                        <w:rPr>
                          <w:sz w:val="14"/>
                          <w:szCs w:val="14"/>
                        </w:rPr>
                      </w:pPr>
                      <w:r w:rsidRPr="00F30943">
                        <w:rPr>
                          <w:sz w:val="14"/>
                          <w:szCs w:val="14"/>
                        </w:rPr>
                        <w:t>Lessee Initials</w:t>
                      </w:r>
                    </w:p>
                  </w:txbxContent>
                </v:textbox>
              </v:shape>
            </w:pict>
          </mc:Fallback>
        </mc:AlternateContent>
      </w:r>
      <w:r w:rsidR="00791921" w:rsidRPr="00ED2F97">
        <w:rPr>
          <w:rFonts w:ascii="Calibri" w:eastAsia="Calibri" w:hAnsi="Calibri" w:cs="Calibri"/>
          <w:sz w:val="18"/>
          <w:szCs w:val="18"/>
        </w:rPr>
        <w:t>Lessor does he</w:t>
      </w:r>
      <w:r w:rsidR="0053372D">
        <w:rPr>
          <w:rFonts w:ascii="Calibri" w:eastAsia="Calibri" w:hAnsi="Calibri" w:cs="Calibri"/>
          <w:sz w:val="18"/>
          <w:szCs w:val="18"/>
        </w:rPr>
        <w:t>reby lease to Lessee parking space number</w:t>
      </w:r>
      <w:r w:rsidR="00791921" w:rsidRPr="00ED2F97">
        <w:rPr>
          <w:rFonts w:ascii="Calibri" w:eastAsia="Calibri" w:hAnsi="Calibri" w:cs="Calibri"/>
          <w:sz w:val="18"/>
          <w:szCs w:val="18"/>
        </w:rPr>
        <w:t xml:space="preserve"> # __________ </w:t>
      </w:r>
      <w:r w:rsidR="00850834">
        <w:rPr>
          <w:rFonts w:ascii="Calibri" w:eastAsia="Calibri" w:hAnsi="Calibri" w:cs="Calibri"/>
          <w:sz w:val="18"/>
          <w:szCs w:val="18"/>
        </w:rPr>
        <w:t>and tag #__________</w:t>
      </w:r>
      <w:r w:rsidR="00791921" w:rsidRPr="00ED2F97">
        <w:rPr>
          <w:rFonts w:ascii="Calibri" w:eastAsia="Calibri" w:hAnsi="Calibri" w:cs="Calibri"/>
          <w:sz w:val="18"/>
          <w:szCs w:val="18"/>
        </w:rPr>
        <w:t xml:space="preserve">at $________, for the term </w:t>
      </w:r>
      <w:r w:rsidR="00973729">
        <w:rPr>
          <w:rFonts w:ascii="Calibri" w:eastAsia="Calibri" w:hAnsi="Calibri" w:cs="Calibri"/>
          <w:sz w:val="18"/>
          <w:szCs w:val="18"/>
        </w:rPr>
        <w:t>mentioned above</w:t>
      </w:r>
      <w:r w:rsidR="00791921" w:rsidRPr="00ED2F97">
        <w:rPr>
          <w:rFonts w:ascii="Calibri" w:eastAsia="Calibri" w:hAnsi="Calibri" w:cs="Calibri"/>
          <w:sz w:val="18"/>
          <w:szCs w:val="18"/>
        </w:rPr>
        <w:t>.</w:t>
      </w:r>
    </w:p>
    <w:tbl>
      <w:tblPr>
        <w:tblpPr w:leftFromText="180" w:rightFromText="180" w:vertAnchor="text" w:horzAnchor="page" w:tblpX="703"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tblGrid>
      <w:tr w:rsidR="002F2383" w14:paraId="632E6C30" w14:textId="77777777" w:rsidTr="00C1160D">
        <w:trPr>
          <w:trHeight w:val="233"/>
        </w:trPr>
        <w:tc>
          <w:tcPr>
            <w:tcW w:w="1185" w:type="dxa"/>
          </w:tcPr>
          <w:p w14:paraId="3AE44B6D" w14:textId="77777777" w:rsidR="002F2383" w:rsidRDefault="002F238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7B36FA" w14:paraId="26218A18" w14:textId="77777777" w:rsidTr="00C1160D">
        <w:trPr>
          <w:trHeight w:val="220"/>
        </w:trPr>
        <w:tc>
          <w:tcPr>
            <w:tcW w:w="1185" w:type="dxa"/>
          </w:tcPr>
          <w:p w14:paraId="06F9543E" w14:textId="77777777" w:rsidR="007B36FA" w:rsidRDefault="007B36FA"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7B36FA" w14:paraId="06D24B12" w14:textId="77777777" w:rsidTr="00C1160D">
        <w:trPr>
          <w:trHeight w:val="647"/>
        </w:trPr>
        <w:tc>
          <w:tcPr>
            <w:tcW w:w="1185" w:type="dxa"/>
          </w:tcPr>
          <w:p w14:paraId="6FBB7DB4" w14:textId="77777777" w:rsidR="007B36FA" w:rsidRDefault="007B36FA"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7B36FA" w14:paraId="48DB2C6B" w14:textId="77777777" w:rsidTr="00C1160D">
        <w:trPr>
          <w:trHeight w:val="440"/>
        </w:trPr>
        <w:tc>
          <w:tcPr>
            <w:tcW w:w="1185" w:type="dxa"/>
          </w:tcPr>
          <w:p w14:paraId="4C969B93" w14:textId="77777777" w:rsidR="007B36FA" w:rsidRDefault="007B36FA"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7B36FA" w14:paraId="18C61B22" w14:textId="77777777" w:rsidTr="00C1160D">
        <w:trPr>
          <w:trHeight w:val="350"/>
        </w:trPr>
        <w:tc>
          <w:tcPr>
            <w:tcW w:w="1185" w:type="dxa"/>
          </w:tcPr>
          <w:p w14:paraId="1B43F2CB" w14:textId="77777777" w:rsidR="007B36FA" w:rsidRDefault="007B36FA"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30943" w14:paraId="7064BB7E" w14:textId="77777777" w:rsidTr="00C1160D">
        <w:trPr>
          <w:trHeight w:val="260"/>
        </w:trPr>
        <w:tc>
          <w:tcPr>
            <w:tcW w:w="1185" w:type="dxa"/>
          </w:tcPr>
          <w:p w14:paraId="030BA279" w14:textId="77777777" w:rsidR="00F30943"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30943" w14:paraId="5380ED6D" w14:textId="77777777" w:rsidTr="00C1160D">
        <w:trPr>
          <w:trHeight w:val="220"/>
        </w:trPr>
        <w:tc>
          <w:tcPr>
            <w:tcW w:w="1185" w:type="dxa"/>
          </w:tcPr>
          <w:p w14:paraId="3ADCA55F" w14:textId="77777777" w:rsidR="00F30943"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p w14:paraId="6379D22D" w14:textId="32CE9952" w:rsidR="00512BE4" w:rsidRDefault="00512BE4"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30943" w14:paraId="5C15A029" w14:textId="77777777" w:rsidTr="00512BE4">
        <w:trPr>
          <w:trHeight w:val="392"/>
        </w:trPr>
        <w:tc>
          <w:tcPr>
            <w:tcW w:w="1185" w:type="dxa"/>
          </w:tcPr>
          <w:p w14:paraId="142149B7" w14:textId="77777777" w:rsidR="00F30943" w:rsidRPr="00512BE4"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18"/>
                <w:szCs w:val="18"/>
              </w:rPr>
            </w:pPr>
          </w:p>
        </w:tc>
      </w:tr>
      <w:tr w:rsidR="00F30943" w14:paraId="67CC793C" w14:textId="77777777" w:rsidTr="00512BE4">
        <w:trPr>
          <w:trHeight w:val="176"/>
        </w:trPr>
        <w:tc>
          <w:tcPr>
            <w:tcW w:w="1185" w:type="dxa"/>
          </w:tcPr>
          <w:p w14:paraId="44AE24F4" w14:textId="77777777" w:rsidR="00F30943"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30943" w14:paraId="6C48B619" w14:textId="77777777" w:rsidTr="00C1160D">
        <w:trPr>
          <w:trHeight w:val="233"/>
        </w:trPr>
        <w:tc>
          <w:tcPr>
            <w:tcW w:w="1185" w:type="dxa"/>
          </w:tcPr>
          <w:p w14:paraId="2A53CF69" w14:textId="77777777" w:rsidR="00F30943"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30943" w14:paraId="6A102A6F" w14:textId="77777777" w:rsidTr="00512BE4">
        <w:trPr>
          <w:trHeight w:val="212"/>
        </w:trPr>
        <w:tc>
          <w:tcPr>
            <w:tcW w:w="1185" w:type="dxa"/>
          </w:tcPr>
          <w:p w14:paraId="3C7EDDCF" w14:textId="77777777" w:rsidR="00F30943"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30943" w14:paraId="64569B3A" w14:textId="77777777" w:rsidTr="00512BE4">
        <w:trPr>
          <w:trHeight w:val="257"/>
        </w:trPr>
        <w:tc>
          <w:tcPr>
            <w:tcW w:w="1185" w:type="dxa"/>
          </w:tcPr>
          <w:p w14:paraId="0938D52B" w14:textId="77777777" w:rsidR="00F30943"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30943" w14:paraId="01FBF0AD" w14:textId="77777777" w:rsidTr="00C1160D">
        <w:trPr>
          <w:trHeight w:val="208"/>
        </w:trPr>
        <w:tc>
          <w:tcPr>
            <w:tcW w:w="1185" w:type="dxa"/>
          </w:tcPr>
          <w:p w14:paraId="698DDA48" w14:textId="77777777" w:rsidR="00F30943"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30943" w14:paraId="4FB9162B" w14:textId="77777777" w:rsidTr="00C1160D">
        <w:trPr>
          <w:trHeight w:val="245"/>
        </w:trPr>
        <w:tc>
          <w:tcPr>
            <w:tcW w:w="1185" w:type="dxa"/>
          </w:tcPr>
          <w:p w14:paraId="394CBB45" w14:textId="77777777" w:rsidR="00F30943"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30943" w14:paraId="7485948A" w14:textId="77777777" w:rsidTr="00C1160D">
        <w:trPr>
          <w:trHeight w:val="377"/>
        </w:trPr>
        <w:tc>
          <w:tcPr>
            <w:tcW w:w="1185" w:type="dxa"/>
          </w:tcPr>
          <w:p w14:paraId="0A9440C6" w14:textId="77777777" w:rsidR="00F30943"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30943" w14:paraId="7A248375" w14:textId="77777777" w:rsidTr="00C1160D">
        <w:trPr>
          <w:trHeight w:val="260"/>
        </w:trPr>
        <w:tc>
          <w:tcPr>
            <w:tcW w:w="1185" w:type="dxa"/>
          </w:tcPr>
          <w:p w14:paraId="43A05D35" w14:textId="77777777" w:rsidR="00F30943"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30943" w14:paraId="12BAB7FE" w14:textId="77777777" w:rsidTr="00512BE4">
        <w:trPr>
          <w:trHeight w:val="410"/>
        </w:trPr>
        <w:tc>
          <w:tcPr>
            <w:tcW w:w="1185" w:type="dxa"/>
          </w:tcPr>
          <w:p w14:paraId="65D40B19" w14:textId="77777777" w:rsidR="00F30943" w:rsidRDefault="00F30943"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r w:rsidR="00F95CFF" w14:paraId="04F3CA32" w14:textId="77777777" w:rsidTr="00F95CFF">
        <w:trPr>
          <w:trHeight w:val="455"/>
        </w:trPr>
        <w:tc>
          <w:tcPr>
            <w:tcW w:w="1185" w:type="dxa"/>
          </w:tcPr>
          <w:p w14:paraId="30FD6AB7" w14:textId="77777777" w:rsidR="00F95CFF" w:rsidRDefault="00F95CFF" w:rsidP="00F30943">
            <w:pPr>
              <w:pStyle w:val="Normal1"/>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Calibri" w:eastAsia="Calibri" w:hAnsi="Calibri" w:cs="Calibri"/>
                <w:sz w:val="20"/>
                <w:szCs w:val="20"/>
              </w:rPr>
            </w:pPr>
          </w:p>
        </w:tc>
      </w:tr>
    </w:tbl>
    <w:p w14:paraId="2031530F" w14:textId="0EB8004F" w:rsidR="001646EB" w:rsidRPr="00E75D1B" w:rsidRDefault="00CB1092">
      <w:pPr>
        <w:pStyle w:val="Normal1"/>
        <w:widowControl w:val="0"/>
        <w:spacing w:after="100"/>
        <w:rPr>
          <w:rFonts w:ascii="Calibri" w:eastAsia="Calibri" w:hAnsi="Calibri" w:cs="Calibri"/>
          <w:sz w:val="18"/>
          <w:szCs w:val="18"/>
        </w:rPr>
      </w:pPr>
      <w:r>
        <w:rPr>
          <w:rFonts w:ascii="Calibri" w:eastAsia="Calibri" w:hAnsi="Calibri" w:cs="Calibri"/>
          <w:sz w:val="18"/>
          <w:szCs w:val="18"/>
        </w:rPr>
        <w:t xml:space="preserve">                                 </w:t>
      </w:r>
      <w:r w:rsidR="00791921" w:rsidRPr="00E75D1B">
        <w:rPr>
          <w:rFonts w:ascii="Calibri" w:eastAsia="Calibri" w:hAnsi="Calibri" w:cs="Calibri"/>
          <w:sz w:val="18"/>
          <w:szCs w:val="18"/>
        </w:rPr>
        <w:t>Lessee must abide by the following:</w:t>
      </w:r>
    </w:p>
    <w:p w14:paraId="1F4C1A60" w14:textId="6DC28882"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1</w:t>
      </w:r>
      <w:r w:rsidRPr="005E4A1F">
        <w:rPr>
          <w:rFonts w:ascii="Calibri" w:eastAsia="Calibri" w:hAnsi="Calibri" w:cs="Calibri"/>
          <w:sz w:val="18"/>
          <w:szCs w:val="18"/>
        </w:rPr>
        <w:t xml:space="preserve">. Parking </w:t>
      </w:r>
      <w:r w:rsidR="00973729" w:rsidRPr="005E4A1F">
        <w:rPr>
          <w:rFonts w:ascii="Calibri" w:eastAsia="Calibri" w:hAnsi="Calibri" w:cs="Calibri"/>
          <w:sz w:val="18"/>
          <w:szCs w:val="18"/>
        </w:rPr>
        <w:t>purchases are</w:t>
      </w:r>
      <w:r w:rsidRPr="005E4A1F">
        <w:rPr>
          <w:rFonts w:ascii="Calibri" w:eastAsia="Calibri" w:hAnsi="Calibri" w:cs="Calibri"/>
          <w:sz w:val="18"/>
          <w:szCs w:val="18"/>
        </w:rPr>
        <w:t xml:space="preserve"> first come, first serve. </w:t>
      </w:r>
      <w:r w:rsidR="0030378E" w:rsidRPr="005E4A1F">
        <w:rPr>
          <w:rFonts w:ascii="Calibri" w:eastAsia="Calibri" w:hAnsi="Calibri" w:cs="Calibri"/>
          <w:sz w:val="18"/>
          <w:szCs w:val="18"/>
        </w:rPr>
        <w:t>All our spaces are assigned parking</w:t>
      </w:r>
      <w:r w:rsidRPr="005E4A1F">
        <w:rPr>
          <w:rFonts w:ascii="Calibri" w:eastAsia="Calibri" w:hAnsi="Calibri" w:cs="Calibri"/>
          <w:sz w:val="18"/>
          <w:szCs w:val="18"/>
        </w:rPr>
        <w:t xml:space="preserve">. </w:t>
      </w:r>
    </w:p>
    <w:p w14:paraId="459CA9FE"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2.</w:t>
      </w:r>
      <w:r w:rsidRPr="005E4A1F">
        <w:rPr>
          <w:rFonts w:ascii="Calibri" w:eastAsia="Calibri" w:hAnsi="Calibri" w:cs="Calibri"/>
          <w:sz w:val="18"/>
          <w:szCs w:val="18"/>
        </w:rPr>
        <w:t xml:space="preserve"> Lessee may park one vehicle in </w:t>
      </w:r>
      <w:r w:rsidR="0030378E" w:rsidRPr="005E4A1F">
        <w:rPr>
          <w:rFonts w:ascii="Calibri" w:eastAsia="Calibri" w:hAnsi="Calibri" w:cs="Calibri"/>
          <w:sz w:val="18"/>
          <w:szCs w:val="18"/>
        </w:rPr>
        <w:t xml:space="preserve">the assigned </w:t>
      </w:r>
      <w:r w:rsidRPr="005E4A1F">
        <w:rPr>
          <w:rFonts w:ascii="Calibri" w:eastAsia="Calibri" w:hAnsi="Calibri" w:cs="Calibri"/>
          <w:sz w:val="18"/>
          <w:szCs w:val="18"/>
        </w:rPr>
        <w:t xml:space="preserve">space only. </w:t>
      </w:r>
    </w:p>
    <w:p w14:paraId="26325C4D" w14:textId="77777777" w:rsidR="007B36FA"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3.</w:t>
      </w:r>
      <w:r w:rsidRPr="005E4A1F">
        <w:rPr>
          <w:rFonts w:ascii="Calibri" w:eastAsia="Calibri" w:hAnsi="Calibri" w:cs="Calibri"/>
          <w:sz w:val="18"/>
          <w:szCs w:val="18"/>
        </w:rPr>
        <w:t xml:space="preserve"> The parking tag must be visibly displayed from the </w:t>
      </w:r>
      <w:proofErr w:type="gramStart"/>
      <w:r w:rsidRPr="005E4A1F">
        <w:rPr>
          <w:rFonts w:ascii="Calibri" w:eastAsia="Calibri" w:hAnsi="Calibri" w:cs="Calibri"/>
          <w:sz w:val="18"/>
          <w:szCs w:val="18"/>
        </w:rPr>
        <w:t>rear view</w:t>
      </w:r>
      <w:proofErr w:type="gramEnd"/>
      <w:r w:rsidRPr="005E4A1F">
        <w:rPr>
          <w:rFonts w:ascii="Calibri" w:eastAsia="Calibri" w:hAnsi="Calibri" w:cs="Calibri"/>
          <w:sz w:val="18"/>
          <w:szCs w:val="18"/>
        </w:rPr>
        <w:t xml:space="preserve"> mirror AT ALL TIMES,</w:t>
      </w:r>
      <w:r w:rsidR="0030378E" w:rsidRPr="005E4A1F">
        <w:rPr>
          <w:rFonts w:ascii="Calibri" w:eastAsia="Calibri" w:hAnsi="Calibri" w:cs="Calibri"/>
          <w:sz w:val="18"/>
          <w:szCs w:val="18"/>
        </w:rPr>
        <w:t xml:space="preserve"> or the vehicle is subject to </w:t>
      </w:r>
      <w:r w:rsidRPr="005E4A1F">
        <w:rPr>
          <w:rFonts w:ascii="Calibri" w:eastAsia="Calibri" w:hAnsi="Calibri" w:cs="Calibri"/>
          <w:sz w:val="18"/>
          <w:szCs w:val="18"/>
        </w:rPr>
        <w:t>towing. NO EXCEPTIONS, NO EXCUSES.</w:t>
      </w:r>
      <w:r w:rsidR="0030378E" w:rsidRPr="005E4A1F">
        <w:rPr>
          <w:rFonts w:ascii="Calibri" w:eastAsia="Calibri" w:hAnsi="Calibri" w:cs="Calibri"/>
          <w:sz w:val="18"/>
          <w:szCs w:val="18"/>
        </w:rPr>
        <w:t xml:space="preserve"> If at any time lessee finds his/her</w:t>
      </w:r>
      <w:r w:rsidRPr="005E4A1F">
        <w:rPr>
          <w:rFonts w:ascii="Calibri" w:eastAsia="Calibri" w:hAnsi="Calibri" w:cs="Calibri"/>
          <w:sz w:val="18"/>
          <w:szCs w:val="18"/>
        </w:rPr>
        <w:t xml:space="preserve"> car has been towed, contact Reynold’s Towing</w:t>
      </w:r>
      <w:r w:rsidR="0030378E" w:rsidRPr="005E4A1F">
        <w:rPr>
          <w:rFonts w:ascii="Calibri" w:eastAsia="Calibri" w:hAnsi="Calibri" w:cs="Calibri"/>
          <w:sz w:val="18"/>
          <w:szCs w:val="18"/>
        </w:rPr>
        <w:t xml:space="preserve"> (217) 337-0913</w:t>
      </w:r>
      <w:r w:rsidRPr="005E4A1F">
        <w:rPr>
          <w:rFonts w:ascii="Calibri" w:eastAsia="Calibri" w:hAnsi="Calibri" w:cs="Calibri"/>
          <w:sz w:val="18"/>
          <w:szCs w:val="18"/>
        </w:rPr>
        <w:t xml:space="preserve">. </w:t>
      </w:r>
    </w:p>
    <w:p w14:paraId="750BC671"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4.</w:t>
      </w:r>
      <w:r w:rsidRPr="005E4A1F">
        <w:rPr>
          <w:rFonts w:ascii="Calibri" w:eastAsia="Calibri" w:hAnsi="Calibri" w:cs="Calibri"/>
          <w:sz w:val="18"/>
          <w:szCs w:val="18"/>
        </w:rPr>
        <w:t xml:space="preserve"> The lease rate reflects Lessee’s agreement to park at his</w:t>
      </w:r>
      <w:r w:rsidR="0030378E" w:rsidRPr="005E4A1F">
        <w:rPr>
          <w:rFonts w:ascii="Calibri" w:eastAsia="Calibri" w:hAnsi="Calibri" w:cs="Calibri"/>
          <w:sz w:val="18"/>
          <w:szCs w:val="18"/>
        </w:rPr>
        <w:t>/her</w:t>
      </w:r>
      <w:r w:rsidRPr="005E4A1F">
        <w:rPr>
          <w:rFonts w:ascii="Calibri" w:eastAsia="Calibri" w:hAnsi="Calibri" w:cs="Calibri"/>
          <w:sz w:val="18"/>
          <w:szCs w:val="18"/>
        </w:rPr>
        <w:t xml:space="preserve"> own risk. Lessor is not to be responsible for any damage incurred to Lessee’s vehicle. Lessee shall maintain his</w:t>
      </w:r>
      <w:r w:rsidR="0030378E" w:rsidRPr="005E4A1F">
        <w:rPr>
          <w:rFonts w:ascii="Calibri" w:eastAsia="Calibri" w:hAnsi="Calibri" w:cs="Calibri"/>
          <w:sz w:val="18"/>
          <w:szCs w:val="18"/>
        </w:rPr>
        <w:t>/her</w:t>
      </w:r>
      <w:r w:rsidRPr="005E4A1F">
        <w:rPr>
          <w:rFonts w:ascii="Calibri" w:eastAsia="Calibri" w:hAnsi="Calibri" w:cs="Calibri"/>
          <w:sz w:val="18"/>
          <w:szCs w:val="18"/>
        </w:rPr>
        <w:t xml:space="preserve"> own insurance for the same. </w:t>
      </w:r>
    </w:p>
    <w:p w14:paraId="5FC8E066"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5.</w:t>
      </w:r>
      <w:r w:rsidRPr="005E4A1F">
        <w:rPr>
          <w:rFonts w:ascii="Calibri" w:eastAsia="Calibri" w:hAnsi="Calibri" w:cs="Calibri"/>
          <w:sz w:val="18"/>
          <w:szCs w:val="18"/>
        </w:rPr>
        <w:t xml:space="preserve"> When parking his</w:t>
      </w:r>
      <w:r w:rsidR="0030378E" w:rsidRPr="005E4A1F">
        <w:rPr>
          <w:rFonts w:ascii="Calibri" w:eastAsia="Calibri" w:hAnsi="Calibri" w:cs="Calibri"/>
          <w:sz w:val="18"/>
          <w:szCs w:val="18"/>
        </w:rPr>
        <w:t>/her</w:t>
      </w:r>
      <w:r w:rsidRPr="005E4A1F">
        <w:rPr>
          <w:rFonts w:ascii="Calibri" w:eastAsia="Calibri" w:hAnsi="Calibri" w:cs="Calibri"/>
          <w:sz w:val="18"/>
          <w:szCs w:val="18"/>
        </w:rPr>
        <w:t xml:space="preserve"> vehicle, Lessee is to pull in forward as far as possible to allow maximum space for other cars to pull in or back out of their parking space. </w:t>
      </w:r>
    </w:p>
    <w:p w14:paraId="385592EE"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6.</w:t>
      </w:r>
      <w:r w:rsidRPr="005E4A1F">
        <w:rPr>
          <w:rFonts w:ascii="Calibri" w:eastAsia="Calibri" w:hAnsi="Calibri" w:cs="Calibri"/>
          <w:sz w:val="18"/>
          <w:szCs w:val="18"/>
        </w:rPr>
        <w:t xml:space="preserve"> Lessee is not to attempt to park large truc</w:t>
      </w:r>
      <w:bookmarkStart w:id="0" w:name="_GoBack"/>
      <w:bookmarkEnd w:id="0"/>
      <w:r w:rsidRPr="005E4A1F">
        <w:rPr>
          <w:rFonts w:ascii="Calibri" w:eastAsia="Calibri" w:hAnsi="Calibri" w:cs="Calibri"/>
          <w:sz w:val="18"/>
          <w:szCs w:val="18"/>
        </w:rPr>
        <w:t xml:space="preserve">ks or other large vehicles in any space. </w:t>
      </w:r>
    </w:p>
    <w:p w14:paraId="45F28130"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7.</w:t>
      </w:r>
      <w:r w:rsidRPr="005E4A1F">
        <w:rPr>
          <w:rFonts w:ascii="Calibri" w:eastAsia="Calibri" w:hAnsi="Calibri" w:cs="Calibri"/>
          <w:sz w:val="18"/>
          <w:szCs w:val="18"/>
        </w:rPr>
        <w:t xml:space="preserve"> Lessee agrees that no vehicle shall be kept in said premises unless in operating condition, with no flat tires, and properly licensed. Lessee grants Lessor permission to have any such vehicle towed and removed at Lessee’s expense. </w:t>
      </w:r>
    </w:p>
    <w:p w14:paraId="0352E848"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8.</w:t>
      </w:r>
      <w:r w:rsidRPr="005E4A1F">
        <w:rPr>
          <w:rFonts w:ascii="Calibri" w:eastAsia="Calibri" w:hAnsi="Calibri" w:cs="Calibri"/>
          <w:sz w:val="18"/>
          <w:szCs w:val="18"/>
        </w:rPr>
        <w:t xml:space="preserve"> Lessor employees’ vehicles displaying parking authority are permitted to use parking spaces for business related purposes on an occasional basis. </w:t>
      </w:r>
    </w:p>
    <w:p w14:paraId="1EA5BD78"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9.</w:t>
      </w:r>
      <w:r w:rsidRPr="005E4A1F">
        <w:rPr>
          <w:rFonts w:ascii="Calibri" w:eastAsia="Calibri" w:hAnsi="Calibri" w:cs="Calibri"/>
          <w:sz w:val="18"/>
          <w:szCs w:val="18"/>
        </w:rPr>
        <w:t xml:space="preserve"> Lessee agrees to pay a $350.00 fee for a lost parking tag. </w:t>
      </w:r>
      <w:r w:rsidRPr="005E4A1F">
        <w:rPr>
          <w:rFonts w:ascii="Calibri" w:eastAsia="Calibri" w:hAnsi="Calibri" w:cs="Calibri"/>
          <w:sz w:val="18"/>
          <w:szCs w:val="18"/>
          <w:u w:val="single"/>
        </w:rPr>
        <w:t>NO REFUNDS OR EXCHANGES</w:t>
      </w:r>
    </w:p>
    <w:p w14:paraId="5762579F"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10.</w:t>
      </w:r>
      <w:r w:rsidRPr="005E4A1F">
        <w:rPr>
          <w:rFonts w:ascii="Calibri" w:eastAsia="Calibri" w:hAnsi="Calibri" w:cs="Calibri"/>
          <w:sz w:val="18"/>
          <w:szCs w:val="18"/>
        </w:rPr>
        <w:t xml:space="preserve"> The parking </w:t>
      </w:r>
      <w:r w:rsidR="0030378E" w:rsidRPr="005E4A1F">
        <w:rPr>
          <w:rFonts w:ascii="Calibri" w:eastAsia="Calibri" w:hAnsi="Calibri" w:cs="Calibri"/>
          <w:sz w:val="18"/>
          <w:szCs w:val="18"/>
        </w:rPr>
        <w:t>space/tag are</w:t>
      </w:r>
      <w:r w:rsidRPr="005E4A1F">
        <w:rPr>
          <w:rFonts w:ascii="Calibri" w:eastAsia="Calibri" w:hAnsi="Calibri" w:cs="Calibri"/>
          <w:sz w:val="18"/>
          <w:szCs w:val="18"/>
        </w:rPr>
        <w:t xml:space="preserve"> only valid for the year listed on the tag, and/or until the final day of the lease agreement. </w:t>
      </w:r>
    </w:p>
    <w:p w14:paraId="72C853FD"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11.</w:t>
      </w:r>
      <w:r w:rsidRPr="005E4A1F">
        <w:rPr>
          <w:rFonts w:ascii="Calibri" w:eastAsia="Calibri" w:hAnsi="Calibri" w:cs="Calibri"/>
          <w:sz w:val="18"/>
          <w:szCs w:val="18"/>
        </w:rPr>
        <w:t xml:space="preserve"> Parking tags DO NOT grant access to spaces designated for handicap parking use. Only those cars displaying both a parking tag and handicap plates or handicap tags may park in handicap parking spaces. </w:t>
      </w:r>
    </w:p>
    <w:p w14:paraId="0A4AF9F7"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12.</w:t>
      </w:r>
      <w:r w:rsidRPr="005E4A1F">
        <w:rPr>
          <w:rFonts w:ascii="Calibri" w:eastAsia="Calibri" w:hAnsi="Calibri" w:cs="Calibri"/>
          <w:sz w:val="18"/>
          <w:szCs w:val="18"/>
        </w:rPr>
        <w:t xml:space="preserve"> If at any time lessee finds his</w:t>
      </w:r>
      <w:r w:rsidR="0030378E" w:rsidRPr="005E4A1F">
        <w:rPr>
          <w:rFonts w:ascii="Calibri" w:eastAsia="Calibri" w:hAnsi="Calibri" w:cs="Calibri"/>
          <w:sz w:val="18"/>
          <w:szCs w:val="18"/>
        </w:rPr>
        <w:t>/her</w:t>
      </w:r>
      <w:r w:rsidRPr="005E4A1F">
        <w:rPr>
          <w:rFonts w:ascii="Calibri" w:eastAsia="Calibri" w:hAnsi="Calibri" w:cs="Calibri"/>
          <w:sz w:val="18"/>
          <w:szCs w:val="18"/>
        </w:rPr>
        <w:t xml:space="preserve"> car has been towed, contact Reynold’s Towing at 217-337-0913.</w:t>
      </w:r>
    </w:p>
    <w:p w14:paraId="79641F51" w14:textId="5538CEE4"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13.</w:t>
      </w:r>
      <w:r w:rsidRPr="005E4A1F">
        <w:rPr>
          <w:rFonts w:ascii="Calibri" w:eastAsia="Calibri" w:hAnsi="Calibri" w:cs="Calibri"/>
          <w:sz w:val="18"/>
          <w:szCs w:val="18"/>
        </w:rPr>
        <w:t xml:space="preserve"> Lessee acknowledges that they have received the parking tag for this lease.</w:t>
      </w:r>
      <w:r w:rsidR="000B7623">
        <w:rPr>
          <w:rFonts w:ascii="Calibri" w:eastAsia="Calibri" w:hAnsi="Calibri" w:cs="Calibri"/>
          <w:sz w:val="18"/>
          <w:szCs w:val="18"/>
        </w:rPr>
        <w:t xml:space="preserve"> </w:t>
      </w:r>
      <w:r w:rsidRPr="005E4A1F">
        <w:rPr>
          <w:rFonts w:ascii="Calibri" w:eastAsia="Calibri" w:hAnsi="Calibri" w:cs="Calibri"/>
          <w:sz w:val="18"/>
          <w:szCs w:val="18"/>
        </w:rPr>
        <w:t>______</w:t>
      </w:r>
      <w:r w:rsidR="000B7623">
        <w:rPr>
          <w:rFonts w:ascii="Calibri" w:eastAsia="Calibri" w:hAnsi="Calibri" w:cs="Calibri"/>
          <w:sz w:val="18"/>
          <w:szCs w:val="18"/>
        </w:rPr>
        <w:t>______</w:t>
      </w:r>
    </w:p>
    <w:p w14:paraId="1112552C"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14.</w:t>
      </w:r>
      <w:r w:rsidRPr="005E4A1F">
        <w:rPr>
          <w:rFonts w:ascii="Calibri" w:eastAsia="Calibri" w:hAnsi="Calibri" w:cs="Calibri"/>
          <w:sz w:val="18"/>
          <w:szCs w:val="18"/>
        </w:rPr>
        <w:t xml:space="preserve"> </w:t>
      </w:r>
      <w:r w:rsidR="0030378E" w:rsidRPr="005E4A1F">
        <w:rPr>
          <w:rFonts w:ascii="Calibri" w:eastAsia="Calibri" w:hAnsi="Calibri" w:cs="Calibri"/>
          <w:sz w:val="18"/>
          <w:szCs w:val="18"/>
        </w:rPr>
        <w:t>This p</w:t>
      </w:r>
      <w:r w:rsidRPr="005E4A1F">
        <w:rPr>
          <w:rFonts w:ascii="Calibri" w:eastAsia="Calibri" w:hAnsi="Calibri" w:cs="Calibri"/>
          <w:sz w:val="18"/>
          <w:szCs w:val="18"/>
        </w:rPr>
        <w:t>arki</w:t>
      </w:r>
      <w:r w:rsidR="0030378E" w:rsidRPr="005E4A1F">
        <w:rPr>
          <w:rFonts w:ascii="Calibri" w:eastAsia="Calibri" w:hAnsi="Calibri" w:cs="Calibri"/>
          <w:sz w:val="18"/>
          <w:szCs w:val="18"/>
        </w:rPr>
        <w:t>ng agreement</w:t>
      </w:r>
      <w:r w:rsidRPr="005E4A1F">
        <w:rPr>
          <w:rFonts w:ascii="Calibri" w:eastAsia="Calibri" w:hAnsi="Calibri" w:cs="Calibri"/>
          <w:sz w:val="18"/>
          <w:szCs w:val="18"/>
        </w:rPr>
        <w:t xml:space="preserve"> will be void if payment is not received by ____________________</w:t>
      </w:r>
    </w:p>
    <w:p w14:paraId="075A3E72"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15.</w:t>
      </w:r>
      <w:r w:rsidRPr="005E4A1F">
        <w:rPr>
          <w:rFonts w:ascii="Calibri" w:eastAsia="Calibri" w:hAnsi="Calibri" w:cs="Calibri"/>
          <w:sz w:val="18"/>
          <w:szCs w:val="18"/>
        </w:rPr>
        <w:t xml:space="preserve"> Lessee has inspected the parking premises and</w:t>
      </w:r>
      <w:r w:rsidR="0030378E" w:rsidRPr="005E4A1F">
        <w:rPr>
          <w:rFonts w:ascii="Calibri" w:eastAsia="Calibri" w:hAnsi="Calibri" w:cs="Calibri"/>
          <w:sz w:val="18"/>
          <w:szCs w:val="18"/>
        </w:rPr>
        <w:t xml:space="preserve"> </w:t>
      </w:r>
      <w:r w:rsidR="00C1160D" w:rsidRPr="005E4A1F">
        <w:rPr>
          <w:rFonts w:ascii="Calibri" w:eastAsia="Calibri" w:hAnsi="Calibri" w:cs="Calibri"/>
          <w:sz w:val="18"/>
          <w:szCs w:val="18"/>
        </w:rPr>
        <w:t>chosen his</w:t>
      </w:r>
      <w:r w:rsidR="0030378E" w:rsidRPr="005E4A1F">
        <w:rPr>
          <w:rFonts w:ascii="Calibri" w:eastAsia="Calibri" w:hAnsi="Calibri" w:cs="Calibri"/>
          <w:sz w:val="18"/>
          <w:szCs w:val="18"/>
        </w:rPr>
        <w:t xml:space="preserve">/her assigned space and </w:t>
      </w:r>
      <w:r w:rsidRPr="005E4A1F">
        <w:rPr>
          <w:rFonts w:ascii="Calibri" w:eastAsia="Calibri" w:hAnsi="Calibri" w:cs="Calibri"/>
          <w:sz w:val="18"/>
          <w:szCs w:val="18"/>
        </w:rPr>
        <w:t xml:space="preserve">is familiar with its </w:t>
      </w:r>
      <w:r w:rsidR="00C1160D" w:rsidRPr="005E4A1F">
        <w:rPr>
          <w:rFonts w:ascii="Calibri" w:eastAsia="Calibri" w:hAnsi="Calibri" w:cs="Calibri"/>
          <w:sz w:val="18"/>
          <w:szCs w:val="18"/>
        </w:rPr>
        <w:t xml:space="preserve">location </w:t>
      </w:r>
      <w:r w:rsidRPr="005E4A1F">
        <w:rPr>
          <w:rFonts w:ascii="Calibri" w:eastAsia="Calibri" w:hAnsi="Calibri" w:cs="Calibri"/>
          <w:sz w:val="18"/>
          <w:szCs w:val="18"/>
        </w:rPr>
        <w:t>and facilities</w:t>
      </w:r>
    </w:p>
    <w:p w14:paraId="2C1A5D81" w14:textId="77777777" w:rsidR="001646EB"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16.</w:t>
      </w:r>
      <w:r w:rsidRPr="005E4A1F">
        <w:rPr>
          <w:rFonts w:ascii="Calibri" w:eastAsia="Calibri" w:hAnsi="Calibri" w:cs="Calibri"/>
          <w:sz w:val="18"/>
          <w:szCs w:val="18"/>
        </w:rPr>
        <w:t xml:space="preserve"> All parking sales are final. Tags may be exchanged at the discretion of Management</w:t>
      </w:r>
    </w:p>
    <w:p w14:paraId="0A81D949" w14:textId="0AE6DEEB" w:rsidR="00AE1D11" w:rsidRPr="005E4A1F" w:rsidRDefault="00791921" w:rsidP="006D6088">
      <w:pPr>
        <w:pStyle w:val="Normal1"/>
        <w:widowControl w:val="0"/>
        <w:spacing w:line="240" w:lineRule="auto"/>
        <w:ind w:left="720"/>
        <w:jc w:val="both"/>
        <w:rPr>
          <w:rFonts w:ascii="Calibri" w:eastAsia="Calibri" w:hAnsi="Calibri" w:cs="Calibri"/>
          <w:sz w:val="18"/>
          <w:szCs w:val="18"/>
        </w:rPr>
      </w:pPr>
      <w:r w:rsidRPr="005E4A1F">
        <w:rPr>
          <w:rFonts w:ascii="Calibri" w:eastAsia="Calibri" w:hAnsi="Calibri" w:cs="Calibri"/>
          <w:b/>
          <w:sz w:val="18"/>
          <w:szCs w:val="18"/>
        </w:rPr>
        <w:t xml:space="preserve">17. </w:t>
      </w:r>
      <w:r w:rsidRPr="005E4A1F">
        <w:rPr>
          <w:rFonts w:ascii="Calibri" w:eastAsia="Calibri" w:hAnsi="Calibri" w:cs="Calibri"/>
          <w:sz w:val="18"/>
          <w:szCs w:val="18"/>
        </w:rPr>
        <w:t>Lessee agrees to have the amount of the parking tag to be reflected in the rent ledger for the apartment and term described above</w:t>
      </w:r>
      <w:r w:rsidR="00C1160D" w:rsidRPr="005E4A1F">
        <w:rPr>
          <w:rFonts w:ascii="Calibri" w:eastAsia="Calibri" w:hAnsi="Calibri" w:cs="Calibri"/>
          <w:sz w:val="18"/>
          <w:szCs w:val="18"/>
        </w:rPr>
        <w:t xml:space="preserve"> </w:t>
      </w:r>
      <w:r w:rsidR="00EE7A4B" w:rsidRPr="005E4A1F">
        <w:rPr>
          <w:rFonts w:ascii="Calibri" w:eastAsia="Calibri" w:hAnsi="Calibri" w:cs="Calibri"/>
          <w:sz w:val="18"/>
          <w:szCs w:val="18"/>
        </w:rPr>
        <w:t xml:space="preserve">(Applicable for CPM tenants Only). </w:t>
      </w:r>
    </w:p>
    <w:p w14:paraId="56029CAF" w14:textId="1E447FB6" w:rsidR="00F95CFF" w:rsidRPr="005E4A1F" w:rsidRDefault="00F95CFF" w:rsidP="006D6088">
      <w:pPr>
        <w:pStyle w:val="Normal1"/>
        <w:widowControl w:val="0"/>
        <w:spacing w:line="240" w:lineRule="auto"/>
        <w:ind w:left="1350"/>
        <w:jc w:val="both"/>
        <w:rPr>
          <w:rFonts w:ascii="Calibri" w:eastAsia="Calibri" w:hAnsi="Calibri" w:cs="Calibri"/>
          <w:sz w:val="18"/>
          <w:szCs w:val="18"/>
        </w:rPr>
      </w:pPr>
      <w:r w:rsidRPr="005E4A1F">
        <w:rPr>
          <w:rFonts w:ascii="Calibri" w:eastAsia="Calibri" w:hAnsi="Calibri" w:cs="Calibri"/>
          <w:b/>
          <w:sz w:val="18"/>
          <w:szCs w:val="18"/>
        </w:rPr>
        <w:t>18.</w:t>
      </w:r>
      <w:r w:rsidRPr="005E4A1F">
        <w:rPr>
          <w:rFonts w:ascii="Calibri" w:eastAsia="Calibri" w:hAnsi="Calibri" w:cs="Calibri"/>
          <w:sz w:val="18"/>
          <w:szCs w:val="18"/>
        </w:rPr>
        <w:t xml:space="preserve"> </w:t>
      </w:r>
      <w:r w:rsidRPr="005E4A1F">
        <w:rPr>
          <w:rFonts w:ascii="Calibri" w:hAnsi="Calibri" w:cs="Calibri"/>
          <w:color w:val="222222"/>
          <w:sz w:val="18"/>
          <w:szCs w:val="18"/>
          <w:shd w:val="clear" w:color="auto" w:fill="FFFFFF"/>
        </w:rPr>
        <w:t>The lease rate stated herein reflects Lessee’s agreement to park at his/her/their own risk.  The undersigned Lessee(s) therefore AGREE(S) that he/she/they WILL NOT HOLD LESSOR LIABLE, and the undersigned Lessee(s) expressly WAIVE(S) any and all claims for damage or injury to the person or property sustained by the undersigned Lessee(s) or by any other person resulting from any accident or incident on or at the property of the Lessor that is the subject of this Agreement.  The undersigned Lessee(s) AGREE(S) to obtain his/her/their own insurance coverage, and to submit to his/her/their insurance company any claim, for losses suffered while on or at the property of the Lessor that is the subject of this Agreement. </w:t>
      </w:r>
    </w:p>
    <w:p w14:paraId="32797A92" w14:textId="77777777" w:rsidR="001646EB" w:rsidRPr="005E4A1F" w:rsidRDefault="00791921" w:rsidP="00ED2F97">
      <w:pPr>
        <w:pStyle w:val="Normal1"/>
        <w:widowControl w:val="0"/>
        <w:spacing w:before="120" w:line="240" w:lineRule="auto"/>
        <w:rPr>
          <w:rFonts w:ascii="Calibri" w:eastAsia="Calibri" w:hAnsi="Calibri" w:cs="Calibri"/>
          <w:sz w:val="18"/>
          <w:szCs w:val="18"/>
        </w:rPr>
      </w:pPr>
      <w:r w:rsidRPr="005E4A1F">
        <w:rPr>
          <w:rFonts w:ascii="Calibri" w:eastAsia="Calibri" w:hAnsi="Calibri" w:cs="Calibri"/>
          <w:sz w:val="18"/>
          <w:szCs w:val="18"/>
        </w:rPr>
        <w:t xml:space="preserve">Witness the hands and seals of the parties hereto the day </w:t>
      </w:r>
      <w:r w:rsidR="00AE1D11" w:rsidRPr="005E4A1F">
        <w:rPr>
          <w:rFonts w:ascii="Calibri" w:eastAsia="Calibri" w:hAnsi="Calibri" w:cs="Calibri"/>
          <w:sz w:val="18"/>
          <w:szCs w:val="18"/>
        </w:rPr>
        <w:t xml:space="preserve">and year first above written.  </w:t>
      </w:r>
    </w:p>
    <w:p w14:paraId="795FFD97" w14:textId="77777777" w:rsidR="00AE1D11" w:rsidRDefault="00AE1D11">
      <w:pPr>
        <w:pStyle w:val="Normal1"/>
        <w:widowControl w:val="0"/>
        <w:spacing w:line="240" w:lineRule="auto"/>
        <w:rPr>
          <w:rFonts w:ascii="Calibri" w:eastAsia="Calibri" w:hAnsi="Calibri" w:cs="Calibri"/>
          <w:sz w:val="20"/>
          <w:szCs w:val="20"/>
        </w:rPr>
      </w:pPr>
    </w:p>
    <w:p w14:paraId="72907FCA" w14:textId="77777777" w:rsidR="001646EB" w:rsidRPr="00E75D1B" w:rsidRDefault="00791921">
      <w:pPr>
        <w:pStyle w:val="Normal1"/>
        <w:widowControl w:val="0"/>
        <w:spacing w:after="100"/>
        <w:rPr>
          <w:rFonts w:ascii="Calibri" w:eastAsia="Calibri" w:hAnsi="Calibri" w:cs="Calibri"/>
          <w:sz w:val="18"/>
          <w:szCs w:val="18"/>
        </w:rPr>
      </w:pPr>
      <w:r w:rsidRPr="00E75D1B">
        <w:rPr>
          <w:rFonts w:ascii="Calibri" w:eastAsia="Calibri" w:hAnsi="Calibri" w:cs="Calibri"/>
          <w:sz w:val="18"/>
          <w:szCs w:val="18"/>
        </w:rPr>
        <w:t>Lessee____________________________________ Lessor___________________________________</w:t>
      </w:r>
    </w:p>
    <w:p w14:paraId="2C8364FD" w14:textId="342D0354" w:rsidR="001646EB" w:rsidRPr="00ED2F97" w:rsidRDefault="00791921" w:rsidP="00AE1D11">
      <w:pPr>
        <w:pStyle w:val="Normal1"/>
        <w:widowControl w:val="0"/>
        <w:ind w:left="4320"/>
        <w:rPr>
          <w:rFonts w:ascii="Calibri" w:eastAsia="Calibri" w:hAnsi="Calibri" w:cs="Calibri"/>
          <w:sz w:val="16"/>
          <w:szCs w:val="16"/>
        </w:rPr>
      </w:pPr>
      <w:r>
        <w:rPr>
          <w:rFonts w:ascii="Calibri" w:eastAsia="Calibri" w:hAnsi="Calibri" w:cs="Calibri"/>
          <w:sz w:val="20"/>
          <w:szCs w:val="20"/>
        </w:rPr>
        <w:t xml:space="preserve">      </w:t>
      </w:r>
      <w:r w:rsidRPr="00ED2F97">
        <w:rPr>
          <w:rFonts w:ascii="Calibri" w:eastAsia="Calibri" w:hAnsi="Calibri" w:cs="Calibri"/>
          <w:sz w:val="16"/>
          <w:szCs w:val="16"/>
        </w:rPr>
        <w:t>By Duly Authorized Agent</w:t>
      </w:r>
    </w:p>
    <w:sectPr w:rsidR="001646EB" w:rsidRPr="00ED2F97" w:rsidSect="00512BE4">
      <w:headerReference w:type="default" r:id="rId7"/>
      <w:footerReference w:type="default" r:id="rId8"/>
      <w:pgSz w:w="12240" w:h="15840" w:code="1"/>
      <w:pgMar w:top="1440" w:right="1440" w:bottom="144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92257" w14:textId="77777777" w:rsidR="00DC1C69" w:rsidRDefault="00DC1C69" w:rsidP="006C281C">
      <w:pPr>
        <w:spacing w:line="240" w:lineRule="auto"/>
      </w:pPr>
      <w:r>
        <w:separator/>
      </w:r>
    </w:p>
  </w:endnote>
  <w:endnote w:type="continuationSeparator" w:id="0">
    <w:p w14:paraId="7E384D6D" w14:textId="77777777" w:rsidR="00DC1C69" w:rsidRDefault="00DC1C69" w:rsidP="006C2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793F" w14:textId="0D798B6F" w:rsidR="001646EB" w:rsidRDefault="001646EB" w:rsidP="00F95CFF">
    <w:pPr>
      <w:pStyle w:val="Normal1"/>
      <w:ind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2710E" w14:textId="77777777" w:rsidR="00DC1C69" w:rsidRDefault="00DC1C69" w:rsidP="006C281C">
      <w:pPr>
        <w:spacing w:line="240" w:lineRule="auto"/>
      </w:pPr>
      <w:r>
        <w:separator/>
      </w:r>
    </w:p>
  </w:footnote>
  <w:footnote w:type="continuationSeparator" w:id="0">
    <w:p w14:paraId="5F9A2227" w14:textId="77777777" w:rsidR="00DC1C69" w:rsidRDefault="00DC1C69" w:rsidP="006C2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AAE8A" w14:textId="77777777" w:rsidR="006C281C" w:rsidRDefault="006C281C" w:rsidP="00904C8A">
    <w:pPr>
      <w:pStyle w:val="Normal1"/>
      <w:rPr>
        <w:rFonts w:ascii="Calibri" w:eastAsia="Calibri" w:hAnsi="Calibri" w:cs="Calibri"/>
        <w:sz w:val="24"/>
        <w:szCs w:val="24"/>
      </w:rPr>
    </w:pPr>
  </w:p>
  <w:p w14:paraId="32A6CCCF" w14:textId="77777777" w:rsidR="001646EB" w:rsidRDefault="00791921" w:rsidP="00904C8A">
    <w:pPr>
      <w:pStyle w:val="Normal1"/>
      <w:jc w:val="center"/>
      <w:rPr>
        <w:rFonts w:ascii="Calibri" w:eastAsia="Calibri" w:hAnsi="Calibri" w:cs="Calibri"/>
        <w:sz w:val="24"/>
        <w:szCs w:val="24"/>
      </w:rPr>
    </w:pPr>
    <w:r>
      <w:rPr>
        <w:noProof/>
      </w:rPr>
      <w:drawing>
        <wp:inline distT="114300" distB="114300" distL="114300" distR="114300" wp14:anchorId="5CF218C2" wp14:editId="3FC5BEF9">
          <wp:extent cx="1125855" cy="571262"/>
          <wp:effectExtent l="0" t="0" r="0" b="0"/>
          <wp:docPr id="2" name="image4.png" descr="cpm_letterhead-02.png"/>
          <wp:cNvGraphicFramePr/>
          <a:graphic xmlns:a="http://schemas.openxmlformats.org/drawingml/2006/main">
            <a:graphicData uri="http://schemas.openxmlformats.org/drawingml/2006/picture">
              <pic:pic xmlns:pic="http://schemas.openxmlformats.org/drawingml/2006/picture">
                <pic:nvPicPr>
                  <pic:cNvPr id="0" name="image4.png" descr="cpm_letterhead-02.png"/>
                  <pic:cNvPicPr preferRelativeResize="0"/>
                </pic:nvPicPr>
                <pic:blipFill>
                  <a:blip r:embed="rId1"/>
                  <a:srcRect/>
                  <a:stretch>
                    <a:fillRect/>
                  </a:stretch>
                </pic:blipFill>
                <pic:spPr>
                  <a:xfrm>
                    <a:off x="0" y="0"/>
                    <a:ext cx="1135785" cy="576301"/>
                  </a:xfrm>
                  <a:prstGeom prst="rect">
                    <a:avLst/>
                  </a:prstGeom>
                  <a:ln/>
                </pic:spPr>
              </pic:pic>
            </a:graphicData>
          </a:graphic>
        </wp:inline>
      </w:drawing>
    </w:r>
  </w:p>
  <w:p w14:paraId="440BF199" w14:textId="35F39A9E" w:rsidR="001646EB" w:rsidRDefault="00791921" w:rsidP="006C281C">
    <w:pPr>
      <w:pStyle w:val="Normal1"/>
      <w:jc w:val="center"/>
      <w:rPr>
        <w:rFonts w:ascii="Calibri" w:eastAsia="Calibri" w:hAnsi="Calibri" w:cs="Calibri"/>
        <w:sz w:val="24"/>
        <w:szCs w:val="24"/>
      </w:rPr>
    </w:pPr>
    <w:r>
      <w:rPr>
        <w:rFonts w:ascii="Calibri" w:eastAsia="Calibri" w:hAnsi="Calibri" w:cs="Calibri"/>
        <w:sz w:val="24"/>
        <w:szCs w:val="24"/>
      </w:rPr>
      <w:t xml:space="preserve">Campus Property Management </w:t>
    </w:r>
    <w:r w:rsidR="00F95CFF">
      <w:rPr>
        <w:rFonts w:ascii="Calibri" w:eastAsia="Calibri" w:hAnsi="Calibri" w:cs="Calibri"/>
        <w:sz w:val="24"/>
        <w:szCs w:val="24"/>
      </w:rPr>
      <w:t>615 S Wright</w:t>
    </w:r>
    <w:r>
      <w:rPr>
        <w:rFonts w:ascii="Calibri" w:eastAsia="Calibri" w:hAnsi="Calibri" w:cs="Calibri"/>
        <w:sz w:val="24"/>
        <w:szCs w:val="24"/>
      </w:rPr>
      <w:t xml:space="preserve"> St. Champaign, IL 61820</w:t>
    </w:r>
  </w:p>
  <w:p w14:paraId="1940509A" w14:textId="77777777" w:rsidR="001646EB" w:rsidRDefault="001646EB" w:rsidP="006C281C">
    <w:pPr>
      <w:pStyle w:val="Normal1"/>
      <w:jc w:val="center"/>
      <w:rPr>
        <w:rFonts w:ascii="Calibri" w:eastAsia="Calibri" w:hAnsi="Calibri" w:cs="Calibr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6EB"/>
    <w:rsid w:val="000B7623"/>
    <w:rsid w:val="001646EB"/>
    <w:rsid w:val="0017461B"/>
    <w:rsid w:val="00177560"/>
    <w:rsid w:val="001B24F5"/>
    <w:rsid w:val="00202654"/>
    <w:rsid w:val="002F2383"/>
    <w:rsid w:val="0030378E"/>
    <w:rsid w:val="004E36F9"/>
    <w:rsid w:val="00512BE4"/>
    <w:rsid w:val="0053372D"/>
    <w:rsid w:val="005E4A1F"/>
    <w:rsid w:val="006C281C"/>
    <w:rsid w:val="006D6088"/>
    <w:rsid w:val="007419E4"/>
    <w:rsid w:val="00791921"/>
    <w:rsid w:val="007B36FA"/>
    <w:rsid w:val="00850834"/>
    <w:rsid w:val="00904C8A"/>
    <w:rsid w:val="00956050"/>
    <w:rsid w:val="00973729"/>
    <w:rsid w:val="009F02AB"/>
    <w:rsid w:val="00AE1D11"/>
    <w:rsid w:val="00BC51B2"/>
    <w:rsid w:val="00C1160D"/>
    <w:rsid w:val="00CB1092"/>
    <w:rsid w:val="00D10DDF"/>
    <w:rsid w:val="00D76FF2"/>
    <w:rsid w:val="00DC1C69"/>
    <w:rsid w:val="00E75D1B"/>
    <w:rsid w:val="00EB2EE1"/>
    <w:rsid w:val="00ED2F97"/>
    <w:rsid w:val="00EE7A4B"/>
    <w:rsid w:val="00F30943"/>
    <w:rsid w:val="00F3799B"/>
    <w:rsid w:val="00F9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B72C0"/>
  <w15:docId w15:val="{39DF29BC-9FB7-4D11-9242-1EF38E68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050"/>
  </w:style>
  <w:style w:type="paragraph" w:styleId="Heading1">
    <w:name w:val="heading 1"/>
    <w:basedOn w:val="Normal1"/>
    <w:next w:val="Normal1"/>
    <w:rsid w:val="001646EB"/>
    <w:pPr>
      <w:keepNext/>
      <w:keepLines/>
      <w:spacing w:before="480" w:after="120"/>
      <w:outlineLvl w:val="0"/>
    </w:pPr>
    <w:rPr>
      <w:b/>
      <w:sz w:val="48"/>
      <w:szCs w:val="48"/>
    </w:rPr>
  </w:style>
  <w:style w:type="paragraph" w:styleId="Heading2">
    <w:name w:val="heading 2"/>
    <w:basedOn w:val="Normal1"/>
    <w:next w:val="Normal1"/>
    <w:rsid w:val="001646EB"/>
    <w:pPr>
      <w:keepNext/>
      <w:keepLines/>
      <w:spacing w:before="360" w:after="80"/>
      <w:outlineLvl w:val="1"/>
    </w:pPr>
    <w:rPr>
      <w:b/>
      <w:sz w:val="36"/>
      <w:szCs w:val="36"/>
    </w:rPr>
  </w:style>
  <w:style w:type="paragraph" w:styleId="Heading3">
    <w:name w:val="heading 3"/>
    <w:basedOn w:val="Normal1"/>
    <w:next w:val="Normal1"/>
    <w:rsid w:val="001646EB"/>
    <w:pPr>
      <w:keepNext/>
      <w:keepLines/>
      <w:spacing w:before="280" w:after="80"/>
      <w:outlineLvl w:val="2"/>
    </w:pPr>
    <w:rPr>
      <w:b/>
      <w:sz w:val="28"/>
      <w:szCs w:val="28"/>
    </w:rPr>
  </w:style>
  <w:style w:type="paragraph" w:styleId="Heading4">
    <w:name w:val="heading 4"/>
    <w:basedOn w:val="Normal1"/>
    <w:next w:val="Normal1"/>
    <w:rsid w:val="001646EB"/>
    <w:pPr>
      <w:keepNext/>
      <w:keepLines/>
      <w:spacing w:before="240" w:after="40"/>
      <w:outlineLvl w:val="3"/>
    </w:pPr>
    <w:rPr>
      <w:b/>
      <w:sz w:val="24"/>
      <w:szCs w:val="24"/>
    </w:rPr>
  </w:style>
  <w:style w:type="paragraph" w:styleId="Heading5">
    <w:name w:val="heading 5"/>
    <w:basedOn w:val="Normal1"/>
    <w:next w:val="Normal1"/>
    <w:rsid w:val="001646EB"/>
    <w:pPr>
      <w:keepNext/>
      <w:keepLines/>
      <w:spacing w:before="220" w:after="40"/>
      <w:outlineLvl w:val="4"/>
    </w:pPr>
    <w:rPr>
      <w:b/>
    </w:rPr>
  </w:style>
  <w:style w:type="paragraph" w:styleId="Heading6">
    <w:name w:val="heading 6"/>
    <w:basedOn w:val="Normal1"/>
    <w:next w:val="Normal1"/>
    <w:rsid w:val="001646E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646EB"/>
  </w:style>
  <w:style w:type="paragraph" w:styleId="Title">
    <w:name w:val="Title"/>
    <w:basedOn w:val="Normal1"/>
    <w:next w:val="Normal1"/>
    <w:rsid w:val="001646EB"/>
    <w:pPr>
      <w:keepNext/>
      <w:keepLines/>
      <w:spacing w:before="480" w:after="120"/>
    </w:pPr>
    <w:rPr>
      <w:b/>
      <w:sz w:val="72"/>
      <w:szCs w:val="72"/>
    </w:rPr>
  </w:style>
  <w:style w:type="paragraph" w:styleId="Subtitle">
    <w:name w:val="Subtitle"/>
    <w:basedOn w:val="Normal1"/>
    <w:next w:val="Normal1"/>
    <w:rsid w:val="001646E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F23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83"/>
    <w:rPr>
      <w:rFonts w:ascii="Tahoma" w:hAnsi="Tahoma" w:cs="Tahoma"/>
      <w:sz w:val="16"/>
      <w:szCs w:val="16"/>
    </w:rPr>
  </w:style>
  <w:style w:type="paragraph" w:styleId="Header">
    <w:name w:val="header"/>
    <w:basedOn w:val="Normal"/>
    <w:link w:val="HeaderChar"/>
    <w:uiPriority w:val="99"/>
    <w:unhideWhenUsed/>
    <w:rsid w:val="006C281C"/>
    <w:pPr>
      <w:tabs>
        <w:tab w:val="center" w:pos="4680"/>
        <w:tab w:val="right" w:pos="9360"/>
      </w:tabs>
      <w:spacing w:line="240" w:lineRule="auto"/>
    </w:pPr>
  </w:style>
  <w:style w:type="character" w:customStyle="1" w:styleId="HeaderChar">
    <w:name w:val="Header Char"/>
    <w:basedOn w:val="DefaultParagraphFont"/>
    <w:link w:val="Header"/>
    <w:uiPriority w:val="99"/>
    <w:rsid w:val="006C281C"/>
  </w:style>
  <w:style w:type="paragraph" w:styleId="Footer">
    <w:name w:val="footer"/>
    <w:basedOn w:val="Normal"/>
    <w:link w:val="FooterChar"/>
    <w:uiPriority w:val="99"/>
    <w:unhideWhenUsed/>
    <w:rsid w:val="006C281C"/>
    <w:pPr>
      <w:tabs>
        <w:tab w:val="center" w:pos="4680"/>
        <w:tab w:val="right" w:pos="9360"/>
      </w:tabs>
      <w:spacing w:line="240" w:lineRule="auto"/>
    </w:pPr>
  </w:style>
  <w:style w:type="character" w:customStyle="1" w:styleId="FooterChar">
    <w:name w:val="Footer Char"/>
    <w:basedOn w:val="DefaultParagraphFont"/>
    <w:link w:val="Footer"/>
    <w:uiPriority w:val="99"/>
    <w:rsid w:val="006C2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5B3235-ECA5-47FA-8FD5-15427F11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2954</TotalTime>
  <Pages>1</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Campus Property Management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Najarro</dc:creator>
  <cp:lastModifiedBy>Michael Najarro</cp:lastModifiedBy>
  <cp:revision>5</cp:revision>
  <cp:lastPrinted>2019-06-24T17:23:00Z</cp:lastPrinted>
  <dcterms:created xsi:type="dcterms:W3CDTF">2019-06-22T16:19:00Z</dcterms:created>
  <dcterms:modified xsi:type="dcterms:W3CDTF">2019-08-21T21:42:00Z</dcterms:modified>
</cp:coreProperties>
</file>